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37" w:rsidRDefault="005C6A3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C6A37" w:rsidRDefault="005C6A37">
      <w:pPr>
        <w:pStyle w:val="ConsPlusNormal"/>
        <w:jc w:val="both"/>
        <w:outlineLvl w:val="0"/>
      </w:pPr>
    </w:p>
    <w:p w:rsidR="005C6A37" w:rsidRDefault="005C6A37">
      <w:pPr>
        <w:pStyle w:val="ConsPlusTitle"/>
        <w:jc w:val="center"/>
      </w:pPr>
      <w:r>
        <w:t>АДМИНИСТРАЦИЯ ВЛАДИМИРСКОЙ ОБЛАСТИ</w:t>
      </w:r>
    </w:p>
    <w:p w:rsidR="005C6A37" w:rsidRDefault="005C6A37">
      <w:pPr>
        <w:pStyle w:val="ConsPlusTitle"/>
        <w:jc w:val="center"/>
      </w:pPr>
    </w:p>
    <w:p w:rsidR="005C6A37" w:rsidRDefault="005C6A37">
      <w:pPr>
        <w:pStyle w:val="ConsPlusTitle"/>
        <w:jc w:val="center"/>
      </w:pPr>
      <w:r>
        <w:t>ПОСТАНОВЛЕНИЕ</w:t>
      </w:r>
    </w:p>
    <w:p w:rsidR="005C6A37" w:rsidRDefault="005C6A37">
      <w:pPr>
        <w:pStyle w:val="ConsPlusTitle"/>
        <w:jc w:val="center"/>
      </w:pPr>
      <w:r>
        <w:t>от 23 сентября 2016 г. N 855</w:t>
      </w:r>
    </w:p>
    <w:p w:rsidR="005C6A37" w:rsidRDefault="005C6A37">
      <w:pPr>
        <w:pStyle w:val="ConsPlusTitle"/>
        <w:jc w:val="center"/>
      </w:pPr>
    </w:p>
    <w:p w:rsidR="005C6A37" w:rsidRDefault="005C6A37">
      <w:pPr>
        <w:pStyle w:val="ConsPlusTitle"/>
        <w:jc w:val="center"/>
      </w:pPr>
      <w:r>
        <w:t>О СПОСОБЕ ОПЛАТЫ КОММУНАЛЬНОЙ УСЛУГИ ПО ОТОПЛЕНИЮ</w:t>
      </w:r>
    </w:p>
    <w:p w:rsidR="005C6A37" w:rsidRDefault="005C6A3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C6A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A37" w:rsidRDefault="005C6A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A37" w:rsidRDefault="005C6A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6A37" w:rsidRDefault="005C6A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6A37" w:rsidRDefault="005C6A3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Владимирской области</w:t>
            </w:r>
          </w:p>
          <w:p w:rsidR="005C6A37" w:rsidRDefault="005C6A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5">
              <w:r>
                <w:rPr>
                  <w:color w:val="0000FF"/>
                </w:rPr>
                <w:t>N 825</w:t>
              </w:r>
            </w:hyperlink>
            <w:r>
              <w:rPr>
                <w:color w:val="392C69"/>
              </w:rPr>
              <w:t xml:space="preserve">, от 28.09.2018 </w:t>
            </w:r>
            <w:hyperlink r:id="rId6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 xml:space="preserve">, от 07.07.2020 </w:t>
            </w:r>
            <w:hyperlink r:id="rId7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5C6A37" w:rsidRDefault="005C6A37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Владимирской области</w:t>
            </w:r>
          </w:p>
          <w:p w:rsidR="005C6A37" w:rsidRDefault="005C6A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20.04.2023 </w:t>
            </w:r>
            <w:hyperlink r:id="rId8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28.09.2023 </w:t>
            </w:r>
            <w:hyperlink r:id="rId9">
              <w:r>
                <w:rPr>
                  <w:color w:val="0000FF"/>
                </w:rPr>
                <w:t>N 713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A37" w:rsidRDefault="005C6A37">
            <w:pPr>
              <w:pStyle w:val="ConsPlusNormal"/>
            </w:pPr>
          </w:p>
        </w:tc>
      </w:tr>
    </w:tbl>
    <w:p w:rsidR="005C6A37" w:rsidRDefault="005C6A37">
      <w:pPr>
        <w:pStyle w:val="ConsPlusNormal"/>
        <w:jc w:val="both"/>
      </w:pPr>
    </w:p>
    <w:p w:rsidR="005C6A37" w:rsidRDefault="005C6A37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29.06.2016 N 603 "О внесении изменений в некоторые акты Правительства Российской Федерации по вопросам предоставления коммунальных услуг" постановляю:</w:t>
      </w:r>
    </w:p>
    <w:p w:rsidR="005C6A37" w:rsidRDefault="005C6A37">
      <w:pPr>
        <w:pStyle w:val="ConsPlusNormal"/>
        <w:spacing w:before="220"/>
        <w:ind w:firstLine="540"/>
        <w:jc w:val="both"/>
      </w:pPr>
      <w:r>
        <w:t>1. Установить способ осуществления потребителями оплаты коммунальной услуги по отоплению в течение отопительного периода:</w:t>
      </w:r>
    </w:p>
    <w:p w:rsidR="005C6A37" w:rsidRDefault="005C6A37">
      <w:pPr>
        <w:pStyle w:val="ConsPlusNormal"/>
        <w:spacing w:before="220"/>
        <w:ind w:firstLine="540"/>
        <w:jc w:val="both"/>
      </w:pPr>
      <w:r>
        <w:t>- в муниципальных образованиях город Владимир Владимирской области, ЗАТО г. Радужный Владимирской области, город Камешково, город Собинка, город Юрьев-Польский, поселок Городищи, Брызгаловское, Вахромеевское, Красносельское, Небыловское, Березниковское, Григорьевское с отопительного периода 2023/2024 г.;</w:t>
      </w:r>
    </w:p>
    <w:p w:rsidR="005C6A37" w:rsidRDefault="005C6A37">
      <w:pPr>
        <w:pStyle w:val="ConsPlusNormal"/>
        <w:spacing w:before="220"/>
        <w:ind w:firstLine="540"/>
        <w:jc w:val="both"/>
      </w:pPr>
      <w:r>
        <w:t>- в муниципальных образованиях области, за исключением перечисленных в абзаце 2 настоящего пункта, с отопительного периода 2024/2025 г.</w:t>
      </w:r>
    </w:p>
    <w:p w:rsidR="005C6A37" w:rsidRDefault="005C6A37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Владимирской области от 28.09.2023 N 713)</w:t>
      </w:r>
    </w:p>
    <w:p w:rsidR="005C6A37" w:rsidRDefault="005C6A37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области, курирующего вопросы развития инфраструктуры, ЖКХ и энергетики.</w:t>
      </w:r>
    </w:p>
    <w:p w:rsidR="005C6A37" w:rsidRDefault="005C6A37">
      <w:pPr>
        <w:pStyle w:val="ConsPlusNormal"/>
        <w:jc w:val="both"/>
      </w:pPr>
      <w:r>
        <w:t xml:space="preserve">(п. 2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07.07.2020 N 431)</w:t>
      </w:r>
    </w:p>
    <w:p w:rsidR="005C6A37" w:rsidRDefault="005C6A3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5C6A37" w:rsidRDefault="005C6A37">
      <w:pPr>
        <w:pStyle w:val="ConsPlusNormal"/>
        <w:jc w:val="both"/>
      </w:pPr>
    </w:p>
    <w:p w:rsidR="005C6A37" w:rsidRDefault="005C6A37">
      <w:pPr>
        <w:pStyle w:val="ConsPlusNormal"/>
        <w:jc w:val="right"/>
      </w:pPr>
      <w:r>
        <w:t>И.о. Губернатора области</w:t>
      </w:r>
    </w:p>
    <w:p w:rsidR="005C6A37" w:rsidRDefault="005C6A37">
      <w:pPr>
        <w:pStyle w:val="ConsPlusNormal"/>
        <w:jc w:val="right"/>
      </w:pPr>
      <w:r>
        <w:t>А.В.КОНЫШЕВ</w:t>
      </w:r>
    </w:p>
    <w:p w:rsidR="005C6A37" w:rsidRDefault="005C6A37">
      <w:pPr>
        <w:pStyle w:val="ConsPlusNormal"/>
        <w:jc w:val="both"/>
      </w:pPr>
    </w:p>
    <w:p w:rsidR="005C6A37" w:rsidRDefault="005C6A37">
      <w:pPr>
        <w:pStyle w:val="ConsPlusNormal"/>
        <w:jc w:val="both"/>
      </w:pPr>
    </w:p>
    <w:p w:rsidR="005C6A37" w:rsidRDefault="005C6A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7170" w:rsidRDefault="00737170"/>
    <w:sectPr w:rsidR="00737170" w:rsidSect="005A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6A37"/>
    <w:rsid w:val="005C6A37"/>
    <w:rsid w:val="0073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A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6A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6A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2&amp;n=185783&amp;dst=10000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2&amp;n=185851&amp;dst=100005" TargetMode="External"/><Relationship Id="rId12" Type="http://schemas.openxmlformats.org/officeDocument/2006/relationships/hyperlink" Target="https://login.consultant.ru/link/?req=doc&amp;base=RLAW072&amp;n=185851&amp;dst=1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2&amp;n=125444&amp;dst=100005" TargetMode="External"/><Relationship Id="rId11" Type="http://schemas.openxmlformats.org/officeDocument/2006/relationships/hyperlink" Target="https://login.consultant.ru/link/?req=doc&amp;base=RLAW072&amp;n=191979&amp;dst=100005" TargetMode="External"/><Relationship Id="rId5" Type="http://schemas.openxmlformats.org/officeDocument/2006/relationships/hyperlink" Target="https://login.consultant.ru/link/?req=doc&amp;base=RLAW072&amp;n=112833&amp;dst=100005" TargetMode="External"/><Relationship Id="rId10" Type="http://schemas.openxmlformats.org/officeDocument/2006/relationships/hyperlink" Target="https://login.consultant.ru/link/?req=doc&amp;base=RZR&amp;n=466585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2&amp;n=191979&amp;dst=100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Николаевна</dc:creator>
  <cp:lastModifiedBy>Николаевна</cp:lastModifiedBy>
  <cp:revision>1</cp:revision>
  <dcterms:created xsi:type="dcterms:W3CDTF">2024-06-19T12:56:00Z</dcterms:created>
  <dcterms:modified xsi:type="dcterms:W3CDTF">2024-06-19T12:57:00Z</dcterms:modified>
</cp:coreProperties>
</file>