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7E" w:rsidRPr="00654CC6" w:rsidRDefault="00615E7E" w:rsidP="00654CC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i/>
          <w:iCs/>
          <w:color w:val="353535"/>
          <w:lang w:eastAsia="ru-RU"/>
        </w:rPr>
        <w:t>Регламент подключения объектов капитального строительства к сетям инженерно-технического обеспечения водоотведения и очистки сточных вод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</w:t>
      </w:r>
    </w:p>
    <w:p w:rsidR="00615E7E" w:rsidRPr="00654CC6" w:rsidRDefault="00615E7E" w:rsidP="00654CC6">
      <w:pPr>
        <w:numPr>
          <w:ilvl w:val="0"/>
          <w:numId w:val="1"/>
        </w:numPr>
        <w:shd w:val="clear" w:color="auto" w:fill="FFFFFF"/>
        <w:spacing w:before="100" w:beforeAutospacing="1" w:after="3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Общие положения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1.1.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Настоящий регламент регулирует отношения между органами местного самоуправления </w:t>
      </w:r>
      <w:r w:rsidR="00654CC6" w:rsidRPr="00654CC6">
        <w:rPr>
          <w:rFonts w:ascii="Times New Roman" w:eastAsia="Times New Roman" w:hAnsi="Times New Roman" w:cs="Times New Roman"/>
          <w:color w:val="353535"/>
          <w:lang w:eastAsia="ru-RU"/>
        </w:rPr>
        <w:t>Ковров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ского района, организацией, эксплуатирующей  сети инженерно-технического обеспечения водоотведения и очистки сточных вод –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654CC6" w:rsidRPr="00654CC6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="00654CC6"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» 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и лицом, осуществляющим строительство (реконструкцию) объектов капитального строительства, возникающие в процессе подключения таких объектов к сетям водоотведения и очистки сточных вод, включая порядок выдачи технических условий, заключения договора о подключении, выдачи и исполнения условий подключения (технических условий для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присоединения).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1.2. Настоящий регламент разработан в соответствии с Градостроительным кодексом РФ; Федеральным законом «О водоснабжении и водоотведении» от 07.12.2011г № 416-ФЗ, Постановлением Правительства от 13.05.2013г № 406 «О государственном регулировании тарифов в сфере водоснабжения и водоотведения»;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Правилами подключения объекта капитального строительства к сетям инженерно-технического обеспечения (утвержденными Постановлением Правительства РФ от 13.02.2006 № 83;  Постановлением Правительства РФ от 29.07.2013г № 645 «Об утверждении типовых договоров в сфере холодного водоснабжения и водоотведения»;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Постановлением Правительства РФ от 29.07.2013г № 644 «Об утверждении правил холодного водоснабжения и водоотведения и о внесении изменений в некоторые акты Правительства Российской Федерации).</w:t>
      </w:r>
      <w:proofErr w:type="gramEnd"/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1.3. Принятые сокращенные наименования: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Заказчик 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  —    физическое    или    юридическое    лицо,    осуществляющее    на принадлежащем ему на праве собственности или ином законном основании земельном    участке    строительство    (реконструкцию)    объекта   капитального строительства;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Объект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  —   подключаемый   к   сетям   инженерно-технического   обеспечения водоотведения и очистки сточных вод объект капитального строительства (реконструкции);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Сети 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   —    сети    инженерно-технического    обеспечения, как    совокупность имущественных     объектов,     непосредственно     используемых     в     процессе </w:t>
      </w:r>
      <w:r w:rsid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водоотведения и очистки сточных вод;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ТУ 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технические условия подключения объекта капитального строительства к сетям инженерно-технического обеспечения водоотведения и очистки сточных вод;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УП 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условия подключения (технические условия для присоединения) объекта</w:t>
      </w:r>
      <w:r w:rsid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капитального   строительства   к   сетям   инженерно-технического   обеспечения водоотведения и очистки сточных вод;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Договор  о  подключении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 — публичный договор о подключении (технологическом присоединении) к централизованной системе </w:t>
      </w:r>
      <w:r w:rsidR="00654CC6">
        <w:rPr>
          <w:rFonts w:ascii="Times New Roman" w:eastAsia="Times New Roman" w:hAnsi="Times New Roman" w:cs="Times New Roman"/>
          <w:color w:val="353535"/>
          <w:lang w:eastAsia="ru-RU"/>
        </w:rPr>
        <w:t>водоотведения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Правила подключения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— Постановление Правительства РФ от 13 февраля 2006 г.</w:t>
      </w:r>
      <w:r w:rsid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№ 83 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Правила заключения договоров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– Постановление Правительства РФ от 29.07.2013г № 645 «Об утверждении типовых договоров в сфере холодного водоснабжения и водоотведения»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lastRenderedPageBreak/>
        <w:t>Исполнитель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–  по договору о подключении организация коммунального комплекса, осуществляющая эксплуатацию сетей инженерно-технического обеспечения соответствующего вида.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Гарантирующая организация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— организация, осуществляющая водоотведение, определенная решением органа местного самоуправления поселения, городского округа, которая обязана заключить договор водоотведения, единый договор водоотведения с любым обратившимся к ней лицом, чьи объекты подключены (технологически присоединены) к централизованной системе водоотведения.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1.4. Процесс реализации подключения Объектов к Сетям в соответствии с настоящим Регламентом включает следующие этапы:</w:t>
      </w:r>
    </w:p>
    <w:p w:rsid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подача Заказчиком заявления о выдаче ТУ подключения Объекта к Сетям  или     информации о плате за подключение;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выдач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а ООО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654CC6">
        <w:rPr>
          <w:rFonts w:ascii="Times New Roman" w:eastAsia="Times New Roman" w:hAnsi="Times New Roman" w:cs="Times New Roman"/>
          <w:color w:val="353535"/>
          <w:lang w:eastAsia="ru-RU"/>
        </w:rPr>
        <w:t>омсервис</w:t>
      </w:r>
      <w:proofErr w:type="spellEnd"/>
      <w:r w:rsidR="00654CC6">
        <w:rPr>
          <w:rFonts w:ascii="Times New Roman" w:eastAsia="Times New Roman" w:hAnsi="Times New Roman" w:cs="Times New Roman"/>
          <w:color w:val="353535"/>
          <w:lang w:eastAsia="ru-RU"/>
        </w:rPr>
        <w:t>»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Заказчику ТУ;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подача Заказчиком заявления на подключение (технологическое присоединение) Объекта к Сетям водоотведения;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направление Заказчиком оферты договора о подключении к Сетям  водоотведения и условий подключения (технических условий для присоединения — УП);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заключение договора на подключение к Сетям водоотведения;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внесение Заказчиком платы за подключение;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разработка Заказчиком проектно-сметной  документации в соответствии с Положением о составе разделов проектной документации и требованиях к их содержанию, утверждённым Постановлением Правительства РФ № 87 от 16.02.2008г.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передача разработанной проектно-сметной документации и  разрешения на строительство Объекта Исполнителю;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выполнение Заказчиком  УП;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проверк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а ООО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654CC6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 выполнения Заказчиком УП;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присоединение Заказчиком Объекта к Сетям;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промывка и дезинфекция сетей Заказчика;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ввод Объекта в эксплуатацию;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заключение договора водоотведения;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</w:t>
      </w:r>
      <w:r w:rsid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отведение стоков.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1.5. Настоящий регламент применяется в случаях: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подключения строящихся (реконструируемых) Объектов;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lastRenderedPageBreak/>
        <w:t>— увеличения потребляемой нагрузки существующими Объектами в связи с изменением  фактического объёма водоотведения.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1.6. Настоящий регламент включает  Приложения, являющиеся его неотъемлемой частью.</w:t>
      </w:r>
    </w:p>
    <w:p w:rsidR="00615E7E" w:rsidRPr="00654CC6" w:rsidRDefault="00615E7E" w:rsidP="00CD150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Порядок определения и предоставления технических условий</w:t>
      </w:r>
      <w:r w:rsidR="00CD1503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 xml:space="preserve"> </w:t>
      </w: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подключения объекта капитального строительства к сетям инженерно-технического обеспечения водоотведения и очистки сточных вод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 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2.1. Выдача ТУ или  информации о плате за подключение Объекта к Сетям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CD1503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 осуществляется без взимания платы.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2.2. Основанием для выдачи ТУ  или информации о плате за подключение Объекта к Сетям является запрос управления архитектуры и строительства администрации </w:t>
      </w:r>
      <w:r w:rsidR="00CD1503">
        <w:rPr>
          <w:rFonts w:ascii="Times New Roman" w:eastAsia="Times New Roman" w:hAnsi="Times New Roman" w:cs="Times New Roman"/>
          <w:color w:val="353535"/>
          <w:lang w:eastAsia="ru-RU"/>
        </w:rPr>
        <w:t>Ковровского района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, либо правообладателя земельного участка (бланк запроса — Приложение № 1). Форму заявки на выдачу технических условий Заказчик может получить в производственно-техническом отделе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CD1503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»  или на интернет сайте </w:t>
      </w:r>
      <w:r w:rsidR="00CD1503">
        <w:rPr>
          <w:rFonts w:ascii="Times New Roman" w:eastAsia="Times New Roman" w:hAnsi="Times New Roman" w:cs="Times New Roman"/>
          <w:color w:val="353535"/>
          <w:lang w:eastAsia="ru-RU"/>
        </w:rPr>
        <w:t>предприятия.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2.3. Заявка на выдачу технических условий должна содержать следующую информацию: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полное и сокращенное наименования заявителя (для физических лиц — фамилия, имя, отчество, копия паспорта),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б) нотариально заверенные копии правоустанавливающих документов на земельный участок;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е) баланс водоотведения подключаемого объекта, прием поверхностных сточных вод;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з) сведения о назначении объекта, высоте и об этажности зданий, строений, сооружений.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Несоответствия представленного баланса водоотведения назначению объекта, высоте и этажности зданий, строений и сооружений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CD1503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  отказывает Заказчику в принятии документов к рассмотрению и в течение 10 рабочих дней после получения таких документов возвращает их Заказчику с указанием причин отказа в рассмотрении, в том числе направляет Заказчику предложения по корректировке баланса водоотведения.</w:t>
      </w:r>
      <w:proofErr w:type="gramEnd"/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В случае если Заказчик ранее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предоставлял такие документы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при получении условий подключения и сведения, содержащиеся в этих документах, не изменились, повторное предоставление документов в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CD1503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  не требуется.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lastRenderedPageBreak/>
        <w:t>2.4. Документы,   приложенные   к   запросу,   должны   быть   надлежащим   образом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br/>
        <w:t>заверены. Отсутствие полного пакета документов и (или) ненадлежащее их заверение являются основанием для возврата запроса заявителю в течение 10 рабочих дней с обоснованием причин отказа.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2.5. Возможность   подключения   Объектов   к   Сетям  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CD1503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 существует: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при наличии резерва пропускной способности сетей, обеспечивающих передачу необходимого объема ресурса;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при наличии резерва мощности по производству соответствующего ресурса. Отсутствие на момент запроса указанных резервов является основанием для отказа в выдаче ТУ.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В целях проверки обоснованности отказа в выдаче ТУ Заказчик вправе обратиться в уполномоченный федеральный орган исполнительной власти по технологическому надзору за соответствующим заключением.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2.6. ТУ выдаются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CD1503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»  в течение 14 рабочих дней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с даты получения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запроса Заказчика и должны содержать следующие данные: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максимальная нагрузка в возможных точках подключения;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срок подключения Объекта к Сетям;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срок действия ТУ;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данные о тарифе на подключение, утвержденном на момент выдачи ТУ в установленном законодательством Российской Федерации порядке;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дату окончания срока действия тарифа на подключение (если период действия этого тарифа истекает ранее окончания срока действия ТУ);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дату повторного обращения за информацией о плате за подключение (если на момент выдачи ТУ тариф на подключение на период их действия не установлен).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2.7.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Подключение (технологическое присоединение) Объекта капитального строительства, в том числе канализационных сетей Заказчика, к централизованным </w:t>
      </w:r>
      <w:r w:rsidR="00CD1503">
        <w:rPr>
          <w:rFonts w:ascii="Times New Roman" w:eastAsia="Times New Roman" w:hAnsi="Times New Roman" w:cs="Times New Roman"/>
          <w:color w:val="353535"/>
          <w:lang w:eastAsia="ru-RU"/>
        </w:rPr>
        <w:t xml:space="preserve">системам 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Заказчика. </w:t>
      </w:r>
      <w:proofErr w:type="gramEnd"/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2.8. Исправления, дописки в ТУ не допускаются.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2.9. В случаях обнаружения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CD1503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</w:t>
      </w:r>
      <w:r w:rsidR="00CD1503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и (или) Заказчиком допущенных ошибок либо при изменении технической возможности подключения Объекта оформляются изменения либо дополнение в ТУ. </w:t>
      </w:r>
    </w:p>
    <w:p w:rsidR="00CD1503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2.10. При переходе права собственности на земельный участок в случаях обращения нового правообладателя в ранее выданные ТУ вносятся соответствующие изменения при условии сохранения параметров, назначения Объекта и размера потребляемой нагрузки.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lastRenderedPageBreak/>
        <w:t>2.11. В случае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,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если в течение 1 года с даты получения ТУ Заказчик не определил необходимую ему подключаемую нагрузку и не обратился с заявлением о подключении Объекта к Сетям, обязательства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CD1503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  прекращаются.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2.12. По окончанию срока действия ТУ обязательства сторон прекращаются. Уведомление Заказчика о прекращении срока действия ТУ не требуется.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2.13. Срок действия ТУ при наличии технической возможности может быть продлен по соглашению сторон при обращении Заказчика в письменном виде с обоснованием необходимости увеличения срока действия ТУ.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2.14. При повторном запросе по истечении 18 месячного срока параметры ранее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выданных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ТУ могут быть изменены. 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2.1</w:t>
      </w:r>
      <w:r w:rsidR="00CD1503">
        <w:rPr>
          <w:rFonts w:ascii="Times New Roman" w:eastAsia="Times New Roman" w:hAnsi="Times New Roman" w:cs="Times New Roman"/>
          <w:color w:val="353535"/>
          <w:lang w:eastAsia="ru-RU"/>
        </w:rPr>
        <w:t>5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. ТУ в силу Правил подключения определяют возможность подключения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br/>
        <w:t>Объекта к Сетям и не являются основанием для проектирования и строительства. Перечень технических требований необходимых для подключения Объекта указывается в договоре о подключение и условиях подключения.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2.1</w:t>
      </w:r>
      <w:r w:rsidR="00CD1503">
        <w:rPr>
          <w:rFonts w:ascii="Times New Roman" w:eastAsia="Times New Roman" w:hAnsi="Times New Roman" w:cs="Times New Roman"/>
          <w:color w:val="353535"/>
          <w:lang w:eastAsia="ru-RU"/>
        </w:rPr>
        <w:t>6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.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Управление архитектуры и строительства администрации </w:t>
      </w:r>
      <w:r w:rsidR="00CD1503">
        <w:rPr>
          <w:rFonts w:ascii="Times New Roman" w:eastAsia="Times New Roman" w:hAnsi="Times New Roman" w:cs="Times New Roman"/>
          <w:color w:val="353535"/>
          <w:lang w:eastAsia="ru-RU"/>
        </w:rPr>
        <w:t>Ковровск</w:t>
      </w:r>
      <w:r w:rsidR="00A40525">
        <w:rPr>
          <w:rFonts w:ascii="Times New Roman" w:eastAsia="Times New Roman" w:hAnsi="Times New Roman" w:cs="Times New Roman"/>
          <w:color w:val="353535"/>
          <w:lang w:eastAsia="ru-RU"/>
        </w:rPr>
        <w:t>ого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район</w:t>
      </w:r>
      <w:r w:rsidR="00A40525">
        <w:rPr>
          <w:rFonts w:ascii="Times New Roman" w:eastAsia="Times New Roman" w:hAnsi="Times New Roman" w:cs="Times New Roman"/>
          <w:color w:val="353535"/>
          <w:lang w:eastAsia="ru-RU"/>
        </w:rPr>
        <w:t>а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при проведении торгов по продаже права собственности (аренды) земельного участка, находящегося в муниципальной собственности, в условия торгов включает специальные технические требования, указанные в ТУ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CD1503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», в т. ч. в случаях необходимости выноса существующих муниципальных сетей канализации, ливневой канализации, проходящих по земельному участку, выставляемому на торги, за счёт правообладателя земельного участка.</w:t>
      </w:r>
      <w:proofErr w:type="gramEnd"/>
    </w:p>
    <w:p w:rsidR="00615E7E" w:rsidRPr="00CD1503" w:rsidRDefault="00615E7E" w:rsidP="00654CC6">
      <w:pPr>
        <w:numPr>
          <w:ilvl w:val="0"/>
          <w:numId w:val="3"/>
        </w:numPr>
        <w:shd w:val="clear" w:color="auto" w:fill="FFFFFF"/>
        <w:spacing w:before="100" w:beforeAutospacing="1" w:after="3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CD1503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Порядок заключения договора о подключении и выдачи условий подключени</w:t>
      </w:r>
      <w:proofErr w:type="gramStart"/>
      <w:r w:rsidRPr="00CD1503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я(</w:t>
      </w:r>
      <w:proofErr w:type="gramEnd"/>
      <w:r w:rsidRPr="00CD1503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технические условия для присоединения) объекта капитального строительства к сетям инженерно-технического обеспечения водоотведения и очистки сточных вод)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3.1. После выдачи ТУ и принятия Заказчиком решения о подключении Объекта к Сетям, в адрес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A40525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 направляется заявление о подключении (Образец —  Приложение № 2 и Приложение № 3). Форму заявления о подключении Заказчик может получить в производственно-техническом отделе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A40525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»  или на интернет сайте </w:t>
      </w:r>
      <w:r w:rsidR="00A40525">
        <w:rPr>
          <w:rFonts w:ascii="Times New Roman" w:eastAsia="Times New Roman" w:hAnsi="Times New Roman" w:cs="Times New Roman"/>
          <w:color w:val="353535"/>
          <w:lang w:eastAsia="ru-RU"/>
        </w:rPr>
        <w:t>предприятия.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3.2. В случае представления не всех требуемых документов,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A40525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»  в течение 10 рабочих дней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с даты получения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заявления уведомляет об этом Заказчика и в 30-дневный срок с даты получения недостающих документов рассматривает заявление о подключении в порядке, установленном настоящим регламентом.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3.3. Заявление о подключении должно содержать полное и сокращенное наименования заявителя (для физических лиц —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а) копии учредительных документов, а также документы, подтверждающие полномочия лица, подписавшего заявление: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для физических лиц — копия паспорта гражданина РФ; доверенность от правообладателя земельного участка (при необходимости);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lastRenderedPageBreak/>
        <w:t>—  для юридических лиц — нотариально заверенные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для индивидуальных предпринимателей — копия паспорта гражданина РФ; копия свидетельства о внесении записи в единый государственный реестр индивидуальных предпринимателей, копия свидетельства о постановке на учет в налоговом органе,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доверенность от правообладателя земельного участка (при необходимости);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б) нотариально заверенные копии правоустанавливающих документов на земельный участок (копия свидетельства о государственной регистрации права собственности, свидетельства о праве пожизненного наследуемого владения, постоянного (бессрочного) пользования</w:t>
      </w:r>
      <w:r w:rsidR="00A40525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земельным участком, договор аренды). Договор аренды на срок свыше одного года подлежит государственной регистрации;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е) баланс водоотведения подключаемого объекта, прием поверхностных сточных вод;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з) сведения о назначении объекта, высоте и об этажности зданий, строений, сооружений.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Документы, приложенные к заявлению о подключении, должны быть надлежащим образом заверены.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В случае если заявитель ранее предоставлял организации канализационного хозяйства такие документы при получении условий подключения и сведения, содержащиеся в этих документах, не изменились, повторное предоставление документов той же организации канализационного хозяйства не требуется.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3.4.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A40525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»»  в течение 10 рабочих дней рассматривает полученные документы и проверяет их на соответствие перечню, указанному в пункте 3.2, и соответствие представленного баланса водоотведения назначению объекта, высоте и этажности зданий, строений и сооружений.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A40525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  определяет, к какому объекту (участку сети) централизованных систем водоотведения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В случае некомплектности представленных документов или несоответствия представленного баланса водоотведения назначению объекта, высоте и этажности зданий, строений и сооружений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A40525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  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рассмотрении, в том числе направляет заявителю предложения по корректировке баланса водоотведения.</w:t>
      </w:r>
      <w:proofErr w:type="gramEnd"/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lastRenderedPageBreak/>
        <w:t xml:space="preserve">3.5. 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В случае принятия документов заявителя к рассмотрению и наличия технической возможности подключения (технологического присоединения</w:t>
      </w:r>
      <w:r w:rsidR="00A40525">
        <w:rPr>
          <w:rFonts w:ascii="Times New Roman" w:eastAsia="Times New Roman" w:hAnsi="Times New Roman" w:cs="Times New Roman"/>
          <w:color w:val="353535"/>
          <w:lang w:eastAsia="ru-RU"/>
        </w:rPr>
        <w:t>)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организаци</w:t>
      </w:r>
      <w:r w:rsidR="00A40525">
        <w:rPr>
          <w:rFonts w:ascii="Times New Roman" w:eastAsia="Times New Roman" w:hAnsi="Times New Roman" w:cs="Times New Roman"/>
          <w:color w:val="353535"/>
          <w:lang w:eastAsia="ru-RU"/>
        </w:rPr>
        <w:t>ей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канализационного хозяйства мероприятий, обеспечивающих техническую возможность подключения (технологического присоединения), организация канализационного хозяйства в течение 30 календарных дней направляет заявителю подписанный договор о подключении с приложением условий подключения — УП (технологического присоединения) и расчета платы за подключение (технологическое присоединение).</w:t>
      </w:r>
      <w:proofErr w:type="gramEnd"/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3.6. Основанием для отказа Заказчику в заключение договора на подключение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br/>
        <w:t>является: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отсутствие у Заказчика ТУ;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— срок действия ТУ истек или истекает в течение 30 дней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с даты получения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A40525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  заявления о подключении;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— заявленная в запросе о подключении нагрузка превышает максимальную нагрузку, указанную в ТУ,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выданных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Заказчику, и Заказчик отказывается уменьшить эту нагрузку до величины, установленной ТУ.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3.7. Договор о подключении, заключаемый между Заказчиком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и ООО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A40525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  как исполнителем, является публичным договором, условия подключения  устанавливаются одинаковыми для всех Заказчиков, с соблюдением особенностей, установленных действующим законодательством и настоящим регламентом.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3.8.  Договор о подключении заключается в простой письменной форме в 2 экземплярах — по одному для каждой из сторон.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3.9.  Существенными условиями договора о подключении являются: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размер нагрузки ресурса —</w:t>
      </w:r>
      <w:r w:rsidR="00A40525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водоотведения, потребляемого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br/>
        <w:t>Объектом, который обязан обеспечить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A40525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  в точках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br/>
        <w:t>подключения;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  местоположение точек подключения Объекта к Сетям;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условия подключения внутриплощадочных и (или) внутридомовых сетей и оборудования Объекта к Сетям;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дата подключения Объекта, не ранее которой ООО</w:t>
      </w:r>
      <w:r w:rsidR="00A40525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A40525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  обязано обеспечить подготовку муниципальных Сетей к подключению Объекта;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  размер платы за подключение и порядок ее внесения.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В случае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не достижения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согласия по существенным условиям договора о подключении, договор считается не заключенным.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3.10. Заявляемый Заказчиком в оферте договора о подключении размер нагрузки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br/>
        <w:t>ресурса, потребляемого Объектом, не может превышать размер максимальной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br/>
        <w:t xml:space="preserve">нагрузки, указанный в ТУ,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выданных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Заказчику.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3.11.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Плата за подключение (технологическое присоединение), устанавливаемая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Заказчика 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lastRenderedPageBreak/>
        <w:t>до точки подключения (технологического присоединения) канализационных сетей к централизованной системе водоотведения, включает в себя зат</w:t>
      </w:r>
      <w:r w:rsidR="00A40525">
        <w:rPr>
          <w:rFonts w:ascii="Times New Roman" w:eastAsia="Times New Roman" w:hAnsi="Times New Roman" w:cs="Times New Roman"/>
          <w:color w:val="353535"/>
          <w:lang w:eastAsia="ru-RU"/>
        </w:rPr>
        <w:t xml:space="preserve">раты на создание 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канализационных сетей и объектов на них от существующих сетей централизованной системы водоотведения (объектов такой системы) до точки подключения (технологического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присоединения) объекта капитального строительства Заказчика, за исключением расходов Заказчика на создание этих сетей и объектов и расходов, предусмотренных на создание этих сетей и объектов за счет других источников финансирования инвестиционной программы, либо средств, полученных на создание этих сетей и объектов обеспечения за счет иных источников, в том числе средств бюджетов бюджетной системы Российской Федерации.</w:t>
      </w:r>
      <w:proofErr w:type="gramEnd"/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Плата за подключение взимается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363FE2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  при увеличении потребляемой нагрузки строящегося (реконструируемого) Объекта.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Внесение Заказчиком платы за подключение (технологическое присоединение) по договору о подключении осуществляется в следующем порядке: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а) 15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б) 50 процентов платы за подключение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в) 35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В случае если сроки фактического присоединения объекта Заказчика не соблюдаются в связи с действиями (бездействием) Заказчик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а и ООО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7D0AA5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  выполнены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оставшаяся доля платы вносится Заказчиком не позднее срока подключения (технологического присоединения) по договору о подключении.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Проект договора о подключении должен быть подписан Заказчиком в течение 30 календарных дней после его получения от организации канализационного хозяйства.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Для заключения договора о подключении по истечении этого срока, но в течение срока действия технических условий, Заказчик вправе повторно обратиться с заявлением о подключении (технологическом присоединении) в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7D0AA5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  без повторного представления документов, 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представления.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7D0AA5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  представляет Заказчику подписанный проект договора о подключении в течение 20 дней со дня получения повторного обращения.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Заказчик подписывает 2 экземпляра проекта договора о подключении и направляет 1 экземпляр в адрес Исполнителя с приложением к нему документов, подтверждающих полномочия лица, подписавшего договор о подключении, если ранее такие документы не представлялись.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3.12. Сети, объекты и (или) сооружения, созданные и (или) реконструированные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7D0AA5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»  в счет платы за подключение, включаются в реестр муниципальной собственности </w:t>
      </w:r>
      <w:r w:rsidR="007D0AA5">
        <w:rPr>
          <w:rFonts w:ascii="Times New Roman" w:eastAsia="Times New Roman" w:hAnsi="Times New Roman" w:cs="Times New Roman"/>
          <w:color w:val="353535"/>
          <w:lang w:eastAsia="ru-RU"/>
        </w:rPr>
        <w:t>Ковровского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района в установленном порядке.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3.13. Стоимость работ на осуществление технического надзора,  установку и (или) приемку в эксплуатацию узлов учета, согласование проектов строительства Сетей, проведение промывки и 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lastRenderedPageBreak/>
        <w:t>дезинфекции построенных Сетей Заказчика, гидравлических испытаний в состав платы за подключение Объекта к Сетям не включаются. Указанные работы могут осуществляться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7D0AA5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  на основании отдельного договора, заключаемого при обращении Заказчика.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3.14. Выдаваемые Заказчику УП не должны противоречить ТУ, ранее полученным Заказчиком от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7D0AA5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 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3.15. УП Объекта к Сетям должны содержать следующую информацию: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а) срок действия условий подключения (технологического присоединения);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б) точка подключения (технологического присоединения) (адрес, номер колодца или камеры, координаты);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г) отметки лотков в местах подключения (технологического присоединения);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д) нормативы водоотведения, требования к составу и свойствам сточных вод, режим отведения сточных вод;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е) требования к устройствам, предназначенным для отбора проб и учета объема и свой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ств ст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очных вод (требования к приборам учета объема сточных вод не должны содержать указания на определенные марки приборов и методики измерения);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ж) требования по сокращению сброса сточных вод, загрязняющих веществ, иных веществ и микроорганизмов, которые должны быть учтены в плане снижения сбросов;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з) границы эксплуатационной ответственности по сетям водоотведения организации канализационного хозяйства и заявителя.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3.16. Исправления, дописки в УП не допускаются.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3.17. В случаях обнаружения допущенных ошибок либо при изменении технической возможности подключения Объекта изменения либо дополнение к УП оформляются в виде отдельного (дополнительного) документа.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3.18. Отступления от УП, необходимость которых выявлена Заказчиком в ходе проектирования, подлежат обязательному согласованию с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EE7DAC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».</w:t>
      </w:r>
    </w:p>
    <w:p w:rsidR="00615E7E" w:rsidRPr="00654CC6" w:rsidRDefault="00615E7E" w:rsidP="00654C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Порядок подключения объекта капитального строительства к сетям инженерно-технического обеспечения водоотведения и очистки сточных вод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 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4.1. Подключение Объекта к Сетям производится на основании заключенного договора о подключении и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выданных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УП.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4.2.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В соответствии с выданными УП и Положением о составе разделов проектной документации и требованиях к их содержанию, утверждённом Постановлением Правительства РФ № 87 от 16.02.2008г, Заказчик в срок не позднее 2-8-ми месяцев (в зависимости от даты подключения) с момента заключения договора представляет Исполнителю раздел утвержденной в установленном 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lastRenderedPageBreak/>
        <w:t>порядке проектной документации (1 экз.), в котором содержатся сведения об инженерном оборудовании, о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сетях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инженерно-технического обеспечения,  перечень инженерно-технических мероприятий и содержание технологических решений, иную разрешительную документацию, необходимую Исполнителю для выполнения работ (включая разрешение на строительство Объекта).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4.3. После выполнения Заказчиком принятых на себя обязательств по договору о подключени</w:t>
      </w:r>
      <w:r w:rsidR="00EE7DAC">
        <w:rPr>
          <w:rFonts w:ascii="Times New Roman" w:eastAsia="Times New Roman" w:hAnsi="Times New Roman" w:cs="Times New Roman"/>
          <w:color w:val="353535"/>
          <w:lang w:eastAsia="ru-RU"/>
        </w:rPr>
        <w:t>я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EE7DAC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 осуществляет действия по выполнению мероприятий необходимых для подготовки коммунальной инфраструктуры к подключению Объекта Заказчика к Сетям не позднее даты подключения Объекта, установленной договором о подключении. Заказчик вправе получить по письменному запросу информацию от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EE7DAC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  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4.4. После выполнения Заказчиком УП, включая обязательства, установленные договором о подключении, Заказчик в письменном виде уведомляет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EE7DAC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  о готовности устройств и сооружений для присоединения Объекта к Сетям и передаёт исполнительную документацию на вновь построенные сети и сооружения.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4.5.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EE7DAC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  на основании письменного уведомления Заказчика выдает разрешение на осуществление Заказчиком присоединения Объекта к Сетям (врезке).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4.6. В случае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,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если при проверке выполнения УП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EE7DAC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  выявит, что УП выполнены не в полном объеме и (или) с нарушениями, стороны составляют акт, в котором отражают выявленные нарушения, сроки для их устранения. После устранения выявленных нарушений Заказчик повторно обращается в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EE7DAC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  за выдачей разрешения на осуществление присоединения Объекта к Сетям (врезке).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4.7. Работы по технологическому присоединению Объекта (врезке) осуществляются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EE7DAC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 на основании отдельного договора возмездного оказания услуг, заключаемого с Заказчиком, либо иным лицом при условии наличия обученного персонала и соблюдения технологии производства работ и осуществления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EE7DAC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  технического надзора за выполнением мероприятий по присоединению Объекта на условиях отдельного договора.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Врезка осуществляется в точках подключения, установленных    договором о подключении.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Технологическое присоединение Объекта к Сетям включает следующие этапы: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заключение договора о выполнении работ по присоединению (врезке);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выполнение работ по присоединению (врезке);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приемку  в  эксплуатацию  узлов  учета  с  составлением  соответствующего двухстороннего акта;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гидравлическое испытание сетей, устройств и сооружений, созданных Заказчиком с составлением соответствующего двухстороннего акта;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4.8. После осуществления технологического присоединения (врезки), проведения мероприятий по приемке в эксплуатацию узлов учета, гидравлическому испытанию, промывке и дезинфекции Сетей, построенных Заказчиком,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EE7DAC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  и Заказчик подписывают акт о готовности внутриплощадочных и (или) внутридомовых сетей и оборудования. По письменному обращению Заказчик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а ООО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EE7DAC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»  в 5-ти 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дневный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срок выдает Документ о соответствии построенного (реконструируемого) объекта выданным техническим условиям.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lastRenderedPageBreak/>
        <w:t>4.9. До начала подачи ресурсов Заказчик обязан: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</w:t>
      </w:r>
      <w:r w:rsidR="00EE7DAC">
        <w:rPr>
          <w:rFonts w:ascii="Times New Roman" w:eastAsia="Times New Roman" w:hAnsi="Times New Roman" w:cs="Times New Roman"/>
          <w:color w:val="353535"/>
          <w:lang w:eastAsia="ru-RU"/>
        </w:rPr>
        <w:t>п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олучить    разрешение    Федерального    органа    исполнительной    власти,              уполномоченного осуществлять государственный санитарно-эпидемиологический    надзор;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получить в установленном порядке разрешение на ввод в эксплуатацию Объекта;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заключить    договор   водоотведения с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EE7DAC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4.10. Договор водоотведения заключается в порядке,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br/>
        <w:t>установленном Правилами холодного водоснабжения и водоотведения, утвержденными Постановлением Правительства РФ от 29.07.2013г № 644.</w:t>
      </w:r>
    </w:p>
    <w:p w:rsidR="00615E7E" w:rsidRPr="00654CC6" w:rsidRDefault="00615E7E" w:rsidP="00654C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Заключительные положения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 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5.1. Запрещается любое самовольное присоединение к действующим системам канализации, а также самовольное пользование этими системами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5.2. Лицо, осуществляющее самовольное технологическое подключение объекта капитального строительства к сетям инженерно-технического обеспечения — при несоблюдении настоящего регламента, несет ответственность в соответствии с законодательством Российской Федерации.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5.3. Владелец самовольно возведенных устройств и сооружений для присоединения к системам канализации подлежит отключению без уведомления. Затраты, связанные с отключением и возможной ликвидацией этих устройств, оплачиваются их владельцем.</w:t>
      </w:r>
    </w:p>
    <w:p w:rsidR="00615E7E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> </w:t>
      </w:r>
    </w:p>
    <w:p w:rsidR="00AD1591" w:rsidRPr="00AD1591" w:rsidRDefault="00AD1591" w:rsidP="00AD1591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AD1591">
        <w:rPr>
          <w:rFonts w:ascii="Times New Roman" w:hAnsi="Times New Roman" w:cs="Times New Roman"/>
          <w:b/>
        </w:rPr>
        <w:t>Информация о месте нахождения и графике работы, справочных телефонах, адресе официального сайта регулируемой организации в сети "Интернет"</w:t>
      </w:r>
    </w:p>
    <w:p w:rsidR="00AD1591" w:rsidRPr="00AD1591" w:rsidRDefault="00AD1591" w:rsidP="00AD1591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AD1591">
        <w:rPr>
          <w:rFonts w:ascii="Times New Roman" w:hAnsi="Times New Roman" w:cs="Times New Roman"/>
        </w:rPr>
        <w:t xml:space="preserve"> Информация об официальном сайте в сети «Интернет»:</w:t>
      </w:r>
    </w:p>
    <w:p w:rsidR="00AD1591" w:rsidRPr="00AD1591" w:rsidRDefault="00AD1591" w:rsidP="00AD1591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AD1591">
        <w:rPr>
          <w:rFonts w:ascii="Times New Roman" w:hAnsi="Times New Roman" w:cs="Times New Roman"/>
        </w:rPr>
        <w:t xml:space="preserve"> ‒ ООО «</w:t>
      </w:r>
      <w:proofErr w:type="spellStart"/>
      <w:r w:rsidRPr="00AD1591">
        <w:rPr>
          <w:rFonts w:ascii="Times New Roman" w:hAnsi="Times New Roman" w:cs="Times New Roman"/>
        </w:rPr>
        <w:t>Комсервис</w:t>
      </w:r>
      <w:proofErr w:type="spellEnd"/>
      <w:r w:rsidRPr="00AD1591">
        <w:rPr>
          <w:rFonts w:ascii="Times New Roman" w:hAnsi="Times New Roman" w:cs="Times New Roman"/>
        </w:rPr>
        <w:t xml:space="preserve">» - </w:t>
      </w:r>
      <w:hyperlink r:id="rId6" w:history="1">
        <w:r w:rsidRPr="00AD1591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AD1591">
          <w:rPr>
            <w:rStyle w:val="a3"/>
            <w:rFonts w:ascii="Times New Roman" w:hAnsi="Times New Roman" w:cs="Times New Roman"/>
            <w:lang w:val="en-US"/>
          </w:rPr>
          <w:t>comservis</w:t>
        </w:r>
        <w:proofErr w:type="spellEnd"/>
        <w:r w:rsidRPr="00AD1591">
          <w:rPr>
            <w:rStyle w:val="a3"/>
            <w:rFonts w:ascii="Times New Roman" w:hAnsi="Times New Roman" w:cs="Times New Roman"/>
          </w:rPr>
          <w:t>33.ru/</w:t>
        </w:r>
      </w:hyperlink>
      <w:r w:rsidRPr="00AD1591">
        <w:rPr>
          <w:rFonts w:ascii="Times New Roman" w:hAnsi="Times New Roman" w:cs="Times New Roman"/>
        </w:rPr>
        <w:t xml:space="preserve"> </w:t>
      </w:r>
    </w:p>
    <w:p w:rsidR="00AD1591" w:rsidRPr="00AD1591" w:rsidRDefault="00AD1591" w:rsidP="00AD1591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AD1591">
        <w:rPr>
          <w:rFonts w:ascii="Times New Roman" w:hAnsi="Times New Roman" w:cs="Times New Roman"/>
        </w:rPr>
        <w:t xml:space="preserve">Информация о месте нахождения и графике работы, справочных телефонах: </w:t>
      </w:r>
    </w:p>
    <w:p w:rsidR="00AD1591" w:rsidRPr="00AD1591" w:rsidRDefault="00AD1591" w:rsidP="00AD1591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AD1591">
        <w:rPr>
          <w:rFonts w:ascii="Times New Roman" w:hAnsi="Times New Roman" w:cs="Times New Roman"/>
        </w:rPr>
        <w:t xml:space="preserve">-телефон/факс, эл/почта приема заявок на подключение к системе </w:t>
      </w:r>
      <w:r>
        <w:rPr>
          <w:rFonts w:ascii="Times New Roman" w:hAnsi="Times New Roman" w:cs="Times New Roman"/>
        </w:rPr>
        <w:t>водоотведе</w:t>
      </w:r>
      <w:r w:rsidRPr="00AD1591">
        <w:rPr>
          <w:rFonts w:ascii="Times New Roman" w:hAnsi="Times New Roman" w:cs="Times New Roman"/>
        </w:rPr>
        <w:t xml:space="preserve">ния 8(49232)7-81-76, </w:t>
      </w:r>
      <w:proofErr w:type="spellStart"/>
      <w:r w:rsidRPr="00AD1591">
        <w:rPr>
          <w:rFonts w:ascii="Times New Roman" w:hAnsi="Times New Roman" w:cs="Times New Roman"/>
          <w:lang w:val="en-US"/>
        </w:rPr>
        <w:t>comservis</w:t>
      </w:r>
      <w:proofErr w:type="spellEnd"/>
      <w:r w:rsidR="0024041D">
        <w:rPr>
          <w:rFonts w:ascii="Times New Roman" w:hAnsi="Times New Roman" w:cs="Times New Roman"/>
        </w:rPr>
        <w:t>08</w:t>
      </w:r>
      <w:bookmarkStart w:id="0" w:name="_GoBack"/>
      <w:bookmarkEnd w:id="0"/>
      <w:r w:rsidRPr="00AD1591">
        <w:rPr>
          <w:rFonts w:ascii="Times New Roman" w:hAnsi="Times New Roman" w:cs="Times New Roman"/>
        </w:rPr>
        <w:t>@</w:t>
      </w:r>
      <w:r w:rsidRPr="00AD1591">
        <w:rPr>
          <w:rFonts w:ascii="Times New Roman" w:hAnsi="Times New Roman" w:cs="Times New Roman"/>
          <w:lang w:val="en-US"/>
        </w:rPr>
        <w:t>mail</w:t>
      </w:r>
      <w:r w:rsidRPr="00AD1591">
        <w:rPr>
          <w:rFonts w:ascii="Times New Roman" w:hAnsi="Times New Roman" w:cs="Times New Roman"/>
        </w:rPr>
        <w:t>.</w:t>
      </w:r>
      <w:proofErr w:type="spellStart"/>
      <w:r w:rsidRPr="00AD1591">
        <w:rPr>
          <w:rFonts w:ascii="Times New Roman" w:hAnsi="Times New Roman" w:cs="Times New Roman"/>
          <w:lang w:val="en-US"/>
        </w:rPr>
        <w:t>ru</w:t>
      </w:r>
      <w:proofErr w:type="spellEnd"/>
      <w:r w:rsidRPr="00AD1591">
        <w:rPr>
          <w:rFonts w:ascii="Times New Roman" w:hAnsi="Times New Roman" w:cs="Times New Roman"/>
        </w:rPr>
        <w:t>;</w:t>
      </w:r>
    </w:p>
    <w:p w:rsidR="00AD1591" w:rsidRPr="00AD1591" w:rsidRDefault="00AD1591" w:rsidP="00AD1591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AD1591">
        <w:rPr>
          <w:rFonts w:ascii="Times New Roman" w:hAnsi="Times New Roman" w:cs="Times New Roman"/>
        </w:rPr>
        <w:t>- фактически</w:t>
      </w:r>
      <w:proofErr w:type="gramStart"/>
      <w:r w:rsidRPr="00AD1591">
        <w:rPr>
          <w:rFonts w:ascii="Times New Roman" w:hAnsi="Times New Roman" w:cs="Times New Roman"/>
        </w:rPr>
        <w:t>й(</w:t>
      </w:r>
      <w:proofErr w:type="gramEnd"/>
      <w:r w:rsidRPr="00AD1591">
        <w:rPr>
          <w:rFonts w:ascii="Times New Roman" w:hAnsi="Times New Roman" w:cs="Times New Roman"/>
        </w:rPr>
        <w:t>юридический) адрес: 601966, Владимирская область, Ковровский район, п. Мелехово, Школьный переулок, 21;</w:t>
      </w:r>
    </w:p>
    <w:p w:rsidR="00AD1591" w:rsidRPr="00AD1591" w:rsidRDefault="00AD1591" w:rsidP="00AD1591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AD1591">
        <w:rPr>
          <w:rFonts w:ascii="Times New Roman" w:hAnsi="Times New Roman" w:cs="Times New Roman"/>
        </w:rPr>
        <w:t xml:space="preserve">-график работы: </w:t>
      </w:r>
      <w:proofErr w:type="gramStart"/>
      <w:r w:rsidRPr="00AD1591">
        <w:rPr>
          <w:rFonts w:ascii="Times New Roman" w:hAnsi="Times New Roman" w:cs="Times New Roman"/>
        </w:rPr>
        <w:t>ПН</w:t>
      </w:r>
      <w:proofErr w:type="gramEnd"/>
      <w:r w:rsidRPr="00AD1591">
        <w:rPr>
          <w:rFonts w:ascii="Times New Roman" w:hAnsi="Times New Roman" w:cs="Times New Roman"/>
        </w:rPr>
        <w:t xml:space="preserve"> - ПТ 08:00 - 17:00 обед 12:00- 13:00 СБ, ВС Выходные дни  </w:t>
      </w:r>
    </w:p>
    <w:p w:rsidR="00AD1591" w:rsidRPr="00AD1591" w:rsidRDefault="00AD1591" w:rsidP="00AD1591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AD1591">
        <w:rPr>
          <w:rFonts w:ascii="Times New Roman" w:hAnsi="Times New Roman" w:cs="Times New Roman"/>
        </w:rPr>
        <w:t>- телефон юридического отдела для заключения договоров 8(49232)7-81-84</w:t>
      </w:r>
    </w:p>
    <w:p w:rsidR="00AD1591" w:rsidRPr="00AD1591" w:rsidRDefault="00AD1591" w:rsidP="00AD1591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AD1591">
        <w:rPr>
          <w:rFonts w:ascii="Times New Roman" w:hAnsi="Times New Roman" w:cs="Times New Roman"/>
        </w:rPr>
        <w:t>- телефон технического отдела 8(49232)7-85-33</w:t>
      </w:r>
    </w:p>
    <w:p w:rsidR="00EE7DAC" w:rsidRDefault="00EE7DAC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lang w:eastAsia="ru-RU"/>
        </w:rPr>
      </w:pPr>
    </w:p>
    <w:p w:rsidR="00EE7DAC" w:rsidRDefault="00EE7DAC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lang w:eastAsia="ru-RU"/>
        </w:rPr>
      </w:pPr>
    </w:p>
    <w:p w:rsidR="007937B5" w:rsidRDefault="007937B5" w:rsidP="00EE7DA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lang w:eastAsia="ru-RU"/>
        </w:rPr>
      </w:pPr>
    </w:p>
    <w:p w:rsidR="007937B5" w:rsidRPr="007937B5" w:rsidRDefault="007937B5" w:rsidP="00EE7DA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i/>
          <w:color w:val="3535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lastRenderedPageBreak/>
        <w:t xml:space="preserve">                                                                                                             </w:t>
      </w:r>
      <w:r w:rsidRPr="007937B5">
        <w:rPr>
          <w:rFonts w:ascii="Times New Roman" w:eastAsia="Times New Roman" w:hAnsi="Times New Roman" w:cs="Times New Roman"/>
          <w:bCs/>
          <w:i/>
          <w:color w:val="353535"/>
          <w:lang w:eastAsia="ru-RU"/>
        </w:rPr>
        <w:t>Приложение №1</w:t>
      </w:r>
    </w:p>
    <w:p w:rsidR="00615E7E" w:rsidRPr="00654CC6" w:rsidRDefault="00615E7E" w:rsidP="00EE7DA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Запрос</w:t>
      </w:r>
      <w:r w:rsidR="00EE7DAC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 xml:space="preserve"> </w:t>
      </w: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о предоставлении технических условий и информации о плате за подключение к сетям инженерно-технического обеспечения  водоотведения и очистки сточных вод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С целью подключения к системам водоотведения и очистки сточных вод /увеличения потребляемой нагрузки —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нужное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подчеркнуть/ и заключения в будущем договора о подключении ________________________________________________________________________________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(Ф.И.О. — физического лица, организационно-правовая форма, наименование юридического лица)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(местонахождение и почтовый адрес, прописка физического лица — Заявителя)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(контактный телефон)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просит выдать технические условия    или  информацию о плате за подключение к сетям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br/>
        <w:t>инженерно-технического обеспечения водоотведения и очистки сточных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br/>
        <w:t>вод    объекта    капитального    строительства    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(подробно: наименование объекта, отдельных зданий, сооружений, помещений в составе объекта)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расположенного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по адресу:________________________________________________________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(адрес или место расположения объекта, отдельных зданий, сооружений, помещений в составе объекта)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Необходимые виды ресурсов______________________________________________________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Планируемая подключаемая потребляемая нагрузка объекта__________________________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                                                                                                    (указать: новая или дополнительная)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</w:t>
      </w:r>
    </w:p>
    <w:tbl>
      <w:tblPr>
        <w:tblW w:w="8985" w:type="dxa"/>
        <w:tblBorders>
          <w:top w:val="single" w:sz="6" w:space="0" w:color="EEEEEE"/>
          <w:lef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3286"/>
        <w:gridCol w:w="3290"/>
      </w:tblGrid>
      <w:tr w:rsidR="00615E7E" w:rsidRPr="00654CC6" w:rsidTr="00615E7E">
        <w:tc>
          <w:tcPr>
            <w:tcW w:w="2475" w:type="dxa"/>
            <w:vMerge w:val="restart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654CC6" w:rsidRDefault="00615E7E" w:rsidP="00654CC6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</w:p>
        </w:tc>
        <w:tc>
          <w:tcPr>
            <w:tcW w:w="7125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654CC6" w:rsidRDefault="00615E7E" w:rsidP="00654CC6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654CC6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Потребляемая нагрузка,</w:t>
            </w:r>
          </w:p>
        </w:tc>
      </w:tr>
      <w:tr w:rsidR="00615E7E" w:rsidRPr="00654CC6" w:rsidTr="00615E7E">
        <w:tc>
          <w:tcPr>
            <w:tcW w:w="0" w:type="auto"/>
            <w:vMerge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15E7E" w:rsidRPr="00654CC6" w:rsidRDefault="00615E7E" w:rsidP="0065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654CC6" w:rsidRDefault="00615E7E" w:rsidP="00654CC6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654CC6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Водоснабжение</w:t>
            </w: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654CC6" w:rsidRDefault="00615E7E" w:rsidP="00654CC6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654CC6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Водоотведение</w:t>
            </w:r>
          </w:p>
        </w:tc>
      </w:tr>
      <w:tr w:rsidR="00615E7E" w:rsidRPr="00654CC6" w:rsidTr="00615E7E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654CC6" w:rsidRDefault="00615E7E" w:rsidP="00654CC6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654CC6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Всего по объекту, м3/</w:t>
            </w:r>
            <w:proofErr w:type="spellStart"/>
            <w:r w:rsidRPr="00654CC6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сут</w:t>
            </w:r>
            <w:proofErr w:type="spellEnd"/>
            <w:r w:rsidRPr="00654CC6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 xml:space="preserve">, в </w:t>
            </w:r>
            <w:proofErr w:type="spellStart"/>
            <w:r w:rsidRPr="00654CC6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т</w:t>
            </w:r>
            <w:proofErr w:type="gramStart"/>
            <w:r w:rsidRPr="00654CC6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654CC6" w:rsidRDefault="00615E7E" w:rsidP="00654CC6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654CC6" w:rsidRDefault="00615E7E" w:rsidP="00654CC6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</w:p>
        </w:tc>
      </w:tr>
      <w:tr w:rsidR="00615E7E" w:rsidRPr="00654CC6" w:rsidTr="00615E7E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654CC6" w:rsidRDefault="00615E7E" w:rsidP="00654CC6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654CC6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хозяйственные нужды,</w:t>
            </w:r>
          </w:p>
          <w:p w:rsidR="00615E7E" w:rsidRPr="00654CC6" w:rsidRDefault="00615E7E" w:rsidP="0065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654CC6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м3/</w:t>
            </w:r>
            <w:proofErr w:type="spellStart"/>
            <w:r w:rsidRPr="00654CC6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сут</w:t>
            </w:r>
            <w:proofErr w:type="spellEnd"/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654CC6" w:rsidRDefault="00615E7E" w:rsidP="0065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654CC6" w:rsidRDefault="00615E7E" w:rsidP="0065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</w:p>
        </w:tc>
      </w:tr>
      <w:tr w:rsidR="00615E7E" w:rsidRPr="00654CC6" w:rsidTr="00615E7E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654CC6" w:rsidRDefault="00615E7E" w:rsidP="0065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654CC6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производственные нужды, м3/</w:t>
            </w:r>
            <w:proofErr w:type="spellStart"/>
            <w:r w:rsidRPr="00654CC6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сут</w:t>
            </w:r>
            <w:proofErr w:type="spellEnd"/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654CC6" w:rsidRDefault="00615E7E" w:rsidP="0065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654CC6" w:rsidRDefault="00615E7E" w:rsidP="0065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</w:p>
        </w:tc>
      </w:tr>
      <w:tr w:rsidR="00615E7E" w:rsidRPr="00654CC6" w:rsidTr="00615E7E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654CC6" w:rsidRDefault="00615E7E" w:rsidP="0065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654CC6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 xml:space="preserve">Пожаротушение, </w:t>
            </w:r>
            <w:proofErr w:type="gramStart"/>
            <w:r w:rsidRPr="00654CC6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л</w:t>
            </w:r>
            <w:proofErr w:type="gramEnd"/>
            <w:r w:rsidRPr="00654CC6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/сек</w:t>
            </w:r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654CC6" w:rsidRDefault="00615E7E" w:rsidP="0065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654CC6" w:rsidRDefault="00615E7E" w:rsidP="0065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</w:p>
        </w:tc>
      </w:tr>
    </w:tbl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Планируемый срок ввода в эксплуатацию Объекта____________________ года.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Приложение на _______________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л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.:</w:t>
      </w:r>
    </w:p>
    <w:p w:rsidR="00615E7E" w:rsidRPr="00654CC6" w:rsidRDefault="00615E7E" w:rsidP="00654C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Документы, удостоверяющие полномочия заявителя:</w:t>
      </w:r>
    </w:p>
    <w:p w:rsidR="00615E7E" w:rsidRPr="00654CC6" w:rsidRDefault="00615E7E" w:rsidP="00654C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>для физических лиц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— копия, подлинник * паспорта гражданина РФ; доверенность от правообладателя земельного участка (при необходимости);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>                — для юридических лиц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—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>               — для индивидуальных предпринимателей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— копия, подлинник * паспорта гражданина РФ; нотариально заверенные копии свидетельства о внесении записи в единый   </w:t>
      </w:r>
      <w:r w:rsidR="00EE7DAC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государственный реестр индивидуальных предпринимателей, свидетельства о постановке на учет в налоговом органе; доверенность от правообладателя земельного участка (при необходимости); </w:t>
      </w:r>
    </w:p>
    <w:p w:rsidR="00615E7E" w:rsidRPr="00EE7DAC" w:rsidRDefault="00615E7E" w:rsidP="00654CC6">
      <w:pPr>
        <w:numPr>
          <w:ilvl w:val="0"/>
          <w:numId w:val="8"/>
        </w:numPr>
        <w:shd w:val="clear" w:color="auto" w:fill="FFFFFF"/>
        <w:spacing w:before="100" w:beforeAutospacing="1" w:after="3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EE7DAC">
        <w:rPr>
          <w:rFonts w:ascii="Times New Roman" w:eastAsia="Times New Roman" w:hAnsi="Times New Roman" w:cs="Times New Roman"/>
          <w:color w:val="353535"/>
          <w:lang w:eastAsia="ru-RU"/>
        </w:rPr>
        <w:t>Нотариально заверенные копии правоустанавливающих документов на земельный участок (копия, подлинник* свидетельства о государственной регистрации права собственности, свидетельства о праве пожизненного наследуемого владения, постоянного (бессрочного) пользования земельным участком, договор аренды (договор аренды на срок свыше одного года подлежит государственной регистрации)). </w:t>
      </w:r>
    </w:p>
    <w:p w:rsidR="00615E7E" w:rsidRPr="00EE7DAC" w:rsidRDefault="00615E7E" w:rsidP="00654CC6">
      <w:pPr>
        <w:numPr>
          <w:ilvl w:val="0"/>
          <w:numId w:val="9"/>
        </w:numPr>
        <w:shd w:val="clear" w:color="auto" w:fill="FFFFFF"/>
        <w:spacing w:before="100" w:beforeAutospacing="1" w:after="3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EE7DAC">
        <w:rPr>
          <w:rFonts w:ascii="Times New Roman" w:eastAsia="Times New Roman" w:hAnsi="Times New Roman" w:cs="Times New Roman"/>
          <w:color w:val="353535"/>
          <w:lang w:eastAsia="ru-RU"/>
        </w:rPr>
        <w:t>Информация о границах земельного участка, на котором планируется осуществить строительство (реконструкцию) объекта капитального строительства. </w:t>
      </w:r>
    </w:p>
    <w:p w:rsidR="00615E7E" w:rsidRPr="00EE7DAC" w:rsidRDefault="00615E7E" w:rsidP="00654CC6">
      <w:pPr>
        <w:numPr>
          <w:ilvl w:val="0"/>
          <w:numId w:val="10"/>
        </w:numPr>
        <w:shd w:val="clear" w:color="auto" w:fill="FFFFFF"/>
        <w:spacing w:before="100" w:beforeAutospacing="1" w:after="3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EE7DAC">
        <w:rPr>
          <w:rFonts w:ascii="Times New Roman" w:eastAsia="Times New Roman" w:hAnsi="Times New Roman" w:cs="Times New Roman"/>
          <w:color w:val="353535"/>
          <w:lang w:eastAsia="ru-RU"/>
        </w:rPr>
        <w:t>Информация о разрешенном использовании земельного участка.</w:t>
      </w:r>
    </w:p>
    <w:p w:rsidR="00615E7E" w:rsidRPr="00654CC6" w:rsidRDefault="00615E7E" w:rsidP="00654C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lastRenderedPageBreak/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>* Примечание: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>Подлинники документов предоставляются для обозрения и возвращаются заявителю.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>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Руководитель (должность)______________________________________________ И.О. Фамилия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(подпись руководителя юридического лица)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или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_______________________________________                          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(Фамилия Имя Отчество физического лица)                             (подпись физического лица,</w:t>
      </w:r>
      <w:proofErr w:type="gramEnd"/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дата)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Исполнитель: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Контактный телефон: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Отметка о принятии заявк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и ООО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EE7DAC">
        <w:rPr>
          <w:rFonts w:ascii="Times New Roman" w:eastAsia="Times New Roman" w:hAnsi="Times New Roman" w:cs="Times New Roman"/>
          <w:color w:val="353535"/>
          <w:lang w:eastAsia="ru-RU"/>
        </w:rPr>
        <w:t>омсервис</w:t>
      </w:r>
      <w:proofErr w:type="spellEnd"/>
      <w:r w:rsidR="00EE7DAC">
        <w:rPr>
          <w:rFonts w:ascii="Times New Roman" w:eastAsia="Times New Roman" w:hAnsi="Times New Roman" w:cs="Times New Roman"/>
          <w:color w:val="353535"/>
          <w:lang w:eastAsia="ru-RU"/>
        </w:rPr>
        <w:t>»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00CCFF"/>
          <w:lang w:eastAsia="ru-RU"/>
        </w:rPr>
        <w:t>* * * * * * * * * * * * * * * * * * * * * * * * * * * * * * * * * * * * * * * * * * * * * * * * * * * * * * </w:t>
      </w:r>
    </w:p>
    <w:p w:rsidR="00EE7DAC" w:rsidRDefault="00EE7DAC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</w:p>
    <w:p w:rsidR="00EE7DAC" w:rsidRDefault="00EE7DAC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</w:p>
    <w:p w:rsidR="00EE7DAC" w:rsidRDefault="00EE7DAC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</w:p>
    <w:p w:rsidR="00EE7DAC" w:rsidRDefault="00EE7DAC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</w:p>
    <w:p w:rsidR="00EE7DAC" w:rsidRDefault="00EE7DAC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</w:p>
    <w:p w:rsidR="00EE7DAC" w:rsidRDefault="00EE7DAC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</w:p>
    <w:p w:rsidR="00A31A8B" w:rsidRDefault="00EE7DAC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>
        <w:rPr>
          <w:rFonts w:ascii="Times New Roman" w:eastAsia="Times New Roman" w:hAnsi="Times New Roman" w:cs="Times New Roman"/>
          <w:color w:val="353535"/>
          <w:lang w:eastAsia="ru-RU"/>
        </w:rPr>
        <w:lastRenderedPageBreak/>
        <w:t xml:space="preserve">                                       </w:t>
      </w:r>
    </w:p>
    <w:p w:rsidR="00615E7E" w:rsidRPr="00654CC6" w:rsidRDefault="00A31A8B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>
        <w:rPr>
          <w:rFonts w:ascii="Times New Roman" w:eastAsia="Times New Roman" w:hAnsi="Times New Roman" w:cs="Times New Roman"/>
          <w:color w:val="353535"/>
          <w:lang w:eastAsia="ru-RU"/>
        </w:rPr>
        <w:t xml:space="preserve">                                                                                                                       </w:t>
      </w:r>
      <w:r w:rsidR="00615E7E" w:rsidRPr="00654CC6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>Приложение №2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</w:t>
      </w:r>
    </w:p>
    <w:p w:rsidR="00615E7E" w:rsidRPr="00654CC6" w:rsidRDefault="00615E7E" w:rsidP="00A31A8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Заявление о подключении</w:t>
      </w:r>
    </w:p>
    <w:p w:rsidR="00615E7E" w:rsidRPr="00654CC6" w:rsidRDefault="00615E7E" w:rsidP="00A31A8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(Юридическое лицо)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___________________________________________________________________________</w:t>
      </w:r>
    </w:p>
    <w:p w:rsidR="00615E7E" w:rsidRPr="00654CC6" w:rsidRDefault="00A31A8B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>
        <w:rPr>
          <w:rFonts w:ascii="Times New Roman" w:eastAsia="Times New Roman" w:hAnsi="Times New Roman" w:cs="Times New Roman"/>
          <w:color w:val="353535"/>
          <w:lang w:eastAsia="ru-RU"/>
        </w:rPr>
        <w:t xml:space="preserve">                                                 </w:t>
      </w:r>
      <w:r w:rsidR="00615E7E" w:rsidRPr="00654CC6">
        <w:rPr>
          <w:rFonts w:ascii="Times New Roman" w:eastAsia="Times New Roman" w:hAnsi="Times New Roman" w:cs="Times New Roman"/>
          <w:color w:val="353535"/>
          <w:lang w:eastAsia="ru-RU"/>
        </w:rPr>
        <w:t>(наименование организации)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просит Вас произвести подключение  Объекта 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________________________________________________________________________________</w:t>
      </w:r>
    </w:p>
    <w:p w:rsidR="00615E7E" w:rsidRPr="00654CC6" w:rsidRDefault="00A31A8B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>
        <w:rPr>
          <w:rFonts w:ascii="Times New Roman" w:eastAsia="Times New Roman" w:hAnsi="Times New Roman" w:cs="Times New Roman"/>
          <w:color w:val="353535"/>
          <w:lang w:eastAsia="ru-RU"/>
        </w:rPr>
        <w:t xml:space="preserve">                                      </w:t>
      </w:r>
      <w:r w:rsidR="00615E7E" w:rsidRPr="00654CC6">
        <w:rPr>
          <w:rFonts w:ascii="Times New Roman" w:eastAsia="Times New Roman" w:hAnsi="Times New Roman" w:cs="Times New Roman"/>
          <w:color w:val="353535"/>
          <w:lang w:eastAsia="ru-RU"/>
        </w:rPr>
        <w:t>(наименование объекта, адрес)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кадастровый номер земельного участка_____________________________________________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 сетям водоотведения и очистки сточных вод  с  заключением  договора  о подключении к сетям инженерно-технического обеспечения водоотведения и очистки сточных вод и  выдать условия подключения (технические условия присоединения)  на указанный объект.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Потребляемая нагрузка: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По водоотведению ________________________________ м3/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сут</w:t>
      </w:r>
      <w:proofErr w:type="spellEnd"/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Технические условия  подключения объекта  к сетям водоотведения и очистки сточных вод №____ от «____»___________ 20       г.; срок подключения объекта  «___»_____________ 20____ г.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Полное</w:t>
      </w:r>
      <w:r w:rsidR="00A31A8B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наименование организации  ________________________________________________</w:t>
      </w:r>
      <w:r w:rsidR="00A31A8B">
        <w:rPr>
          <w:rFonts w:ascii="Times New Roman" w:eastAsia="Times New Roman" w:hAnsi="Times New Roman" w:cs="Times New Roman"/>
          <w:color w:val="353535"/>
          <w:lang w:eastAsia="ru-RU"/>
        </w:rPr>
        <w:t>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Сокращенное наименование организации_____________________________________________________________________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Юридический адрес:__________________________________________________________________________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Почтовый адрес___________________________________________________________________________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Банковские реквизиты: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ИНН___________________________________________ КПП___________________________________________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lastRenderedPageBreak/>
        <w:t>Наименование банка_____________________________________________________________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Расчетный счет__________________________________________________________________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БИК 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proofErr w:type="spellStart"/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кор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. счет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Информацию: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о сроках строительства (реконструкции) ________________________________________________________________________________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ввода в эксплуатацию строящегося (реконструируемого) объект___________________________________</w:t>
      </w:r>
      <w:r w:rsidR="007937B5">
        <w:rPr>
          <w:rFonts w:ascii="Times New Roman" w:eastAsia="Times New Roman" w:hAnsi="Times New Roman" w:cs="Times New Roman"/>
          <w:color w:val="353535"/>
          <w:lang w:eastAsia="ru-RU"/>
        </w:rPr>
        <w:t>_________________________________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Сведения о составе сточных вод, намеченных к сбросу в систему канализации_____________________________________________________________________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Сведения: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о назначении объекта ______________________________________________________________________________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Высоте_________________________________________</w:t>
      </w:r>
      <w:r w:rsidR="007937B5">
        <w:rPr>
          <w:rFonts w:ascii="Times New Roman" w:eastAsia="Times New Roman" w:hAnsi="Times New Roman" w:cs="Times New Roman"/>
          <w:color w:val="353535"/>
          <w:lang w:eastAsia="ru-RU"/>
        </w:rPr>
        <w:t>_______________________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этажности_____________________________________</w:t>
      </w:r>
      <w:r w:rsidR="007937B5">
        <w:rPr>
          <w:rFonts w:ascii="Times New Roman" w:eastAsia="Times New Roman" w:hAnsi="Times New Roman" w:cs="Times New Roman"/>
          <w:color w:val="353535"/>
          <w:lang w:eastAsia="ru-RU"/>
        </w:rPr>
        <w:t>_______________________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Сведения о субабонентах:___________________________________________________________________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Контактное лицо:___________________________________________________________________________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________________________________________________________________________________</w:t>
      </w:r>
    </w:p>
    <w:p w:rsidR="007937B5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(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ф.и.о.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, должность, телефон)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Руководитель организации________________________________________/____________________/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М.п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Срок подключения объекта «___»_____________ 20____ г.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Условия подключения (технические условия присоединения) №__________ от «_____»____________ 20    г.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lastRenderedPageBreak/>
        <w:t>Договор о подключении  №_________ от «____»_________________ 20      г.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В соответствии с Правилами подключения объекта капитального строительства к сетям инженерно-технического обеспечения, утвержденными Постановлением Правительства от 13.02.2006 года № 83, прошу заключить договор о подключении и выдать условия подключения (технические условия для присоединения) указанного выше объекта капитального строительства к сетям инженерно-технического обеспечения, водоотведения и очистки сточных вод.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Настоящее заявление прошу считать офертой (предложением заключить договор) договора о подключении в соответствии с  Постановлением Правительства РФ от 13.02.2006 № 83;  Постановлением Правительства РФ от 29.07.2013г № 645 «Об утверждении типовых договоров в сфере холодного водоснабжения и водоотведения»; постановлением Правительства РФ от 29.07.2013г № 644 «Об утверждении правил холодного водоснабжения и водоотведения».</w:t>
      </w: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 </w:t>
      </w:r>
      <w:proofErr w:type="gramEnd"/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Приложение к заявлению о подключении на ____________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л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.: </w:t>
      </w:r>
    </w:p>
    <w:p w:rsidR="00615E7E" w:rsidRPr="00654CC6" w:rsidRDefault="00615E7E" w:rsidP="00654CC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Документы, удостоверяющие полномочия заявителя: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>                   — для юридических лиц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— нотариально заверенные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>              — для индивидуальных предпринимателей 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— копия паспорта гражданина РФ; копия свидетельства о внесении записи в единый государственный реестр индивидуальных предпринимателей, копия свидетельства о постановке на учет в налоговом органе, доверенность от правообладателя земельного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br/>
        <w:t>участка (при необходимости); </w:t>
      </w:r>
    </w:p>
    <w:p w:rsidR="00615E7E" w:rsidRPr="00A31A8B" w:rsidRDefault="00615E7E" w:rsidP="00654CC6">
      <w:pPr>
        <w:numPr>
          <w:ilvl w:val="0"/>
          <w:numId w:val="13"/>
        </w:numPr>
        <w:shd w:val="clear" w:color="auto" w:fill="FFFFFF"/>
        <w:spacing w:before="100" w:beforeAutospacing="1" w:after="3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A31A8B">
        <w:rPr>
          <w:rFonts w:ascii="Times New Roman" w:eastAsia="Times New Roman" w:hAnsi="Times New Roman" w:cs="Times New Roman"/>
          <w:color w:val="353535"/>
          <w:lang w:eastAsia="ru-RU"/>
        </w:rPr>
        <w:t>Правоустанавливающие документы на земельный участок (нотариально заверенная копия, подлинник* свидетельства о государственной регистрации права собственности либо свидетельства о праве пожизненного наследуемого владения, постоянного (бессрочного) пользования земельным участком, договор аренды**). </w:t>
      </w:r>
    </w:p>
    <w:p w:rsidR="00615E7E" w:rsidRPr="00A31A8B" w:rsidRDefault="00615E7E" w:rsidP="00654CC6">
      <w:pPr>
        <w:numPr>
          <w:ilvl w:val="0"/>
          <w:numId w:val="14"/>
        </w:numPr>
        <w:shd w:val="clear" w:color="auto" w:fill="FFFFFF"/>
        <w:spacing w:before="100" w:beforeAutospacing="1" w:after="3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A31A8B">
        <w:rPr>
          <w:rFonts w:ascii="Times New Roman" w:eastAsia="Times New Roman" w:hAnsi="Times New Roman" w:cs="Times New Roman"/>
          <w:color w:val="353535"/>
          <w:lang w:eastAsia="ru-RU"/>
        </w:rPr>
        <w:t>Ситуационный план расположения объекта капитального строительства с привязкой к территории населенного пункта; </w:t>
      </w:r>
    </w:p>
    <w:p w:rsidR="00615E7E" w:rsidRPr="00A31A8B" w:rsidRDefault="00615E7E" w:rsidP="00654CC6">
      <w:pPr>
        <w:numPr>
          <w:ilvl w:val="0"/>
          <w:numId w:val="15"/>
        </w:numPr>
        <w:shd w:val="clear" w:color="auto" w:fill="FFFFFF"/>
        <w:spacing w:before="100" w:beforeAutospacing="1" w:after="3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A31A8B">
        <w:rPr>
          <w:rFonts w:ascii="Times New Roman" w:eastAsia="Times New Roman" w:hAnsi="Times New Roman" w:cs="Times New Roman"/>
          <w:color w:val="353535"/>
          <w:lang w:eastAsia="ru-RU"/>
        </w:rPr>
        <w:t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 </w:t>
      </w:r>
    </w:p>
    <w:p w:rsidR="00615E7E" w:rsidRPr="00A31A8B" w:rsidRDefault="00615E7E" w:rsidP="00654CC6">
      <w:pPr>
        <w:numPr>
          <w:ilvl w:val="0"/>
          <w:numId w:val="16"/>
        </w:numPr>
        <w:shd w:val="clear" w:color="auto" w:fill="FFFFFF"/>
        <w:spacing w:before="100" w:beforeAutospacing="1" w:after="3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A31A8B">
        <w:rPr>
          <w:rFonts w:ascii="Times New Roman" w:eastAsia="Times New Roman" w:hAnsi="Times New Roman" w:cs="Times New Roman"/>
          <w:color w:val="353535"/>
          <w:lang w:eastAsia="ru-RU"/>
        </w:rPr>
        <w:t>Баланс водоотведения подключаемого объекта; </w:t>
      </w:r>
    </w:p>
    <w:p w:rsidR="00615E7E" w:rsidRPr="00A31A8B" w:rsidRDefault="00615E7E" w:rsidP="00654CC6">
      <w:pPr>
        <w:numPr>
          <w:ilvl w:val="0"/>
          <w:numId w:val="17"/>
        </w:numPr>
        <w:shd w:val="clear" w:color="auto" w:fill="FFFFFF"/>
        <w:spacing w:before="100" w:beforeAutospacing="1" w:after="3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A31A8B">
        <w:rPr>
          <w:rFonts w:ascii="Times New Roman" w:eastAsia="Times New Roman" w:hAnsi="Times New Roman" w:cs="Times New Roman"/>
          <w:color w:val="353535"/>
          <w:lang w:eastAsia="ru-RU"/>
        </w:rPr>
        <w:t>Сведения о составе сточных вод, намеченных к сбросу в систему канализации; </w:t>
      </w:r>
    </w:p>
    <w:p w:rsidR="00615E7E" w:rsidRPr="00A31A8B" w:rsidRDefault="00615E7E" w:rsidP="00654CC6">
      <w:pPr>
        <w:numPr>
          <w:ilvl w:val="0"/>
          <w:numId w:val="18"/>
        </w:numPr>
        <w:shd w:val="clear" w:color="auto" w:fill="FFFFFF"/>
        <w:spacing w:before="100" w:beforeAutospacing="1" w:after="3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A31A8B">
        <w:rPr>
          <w:rFonts w:ascii="Times New Roman" w:eastAsia="Times New Roman" w:hAnsi="Times New Roman" w:cs="Times New Roman"/>
          <w:color w:val="353535"/>
          <w:lang w:eastAsia="ru-RU"/>
        </w:rPr>
        <w:t>Сведения о назначении объекта, высоте и об этажности здания; </w:t>
      </w:r>
    </w:p>
    <w:p w:rsidR="00615E7E" w:rsidRPr="00A31A8B" w:rsidRDefault="00615E7E" w:rsidP="00654CC6">
      <w:pPr>
        <w:numPr>
          <w:ilvl w:val="0"/>
          <w:numId w:val="19"/>
        </w:numPr>
        <w:shd w:val="clear" w:color="auto" w:fill="FFFFFF"/>
        <w:spacing w:before="100" w:beforeAutospacing="1" w:after="3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A31A8B">
        <w:rPr>
          <w:rFonts w:ascii="Times New Roman" w:eastAsia="Times New Roman" w:hAnsi="Times New Roman" w:cs="Times New Roman"/>
          <w:color w:val="353535"/>
          <w:lang w:eastAsia="ru-RU"/>
        </w:rPr>
        <w:t>Сведения об абонентах.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>Примечание: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>*   Подлинники документов предоставляются для обозрения  и     возвращаются</w:t>
      </w:r>
      <w:r w:rsidR="00A31A8B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 xml:space="preserve"> </w:t>
      </w:r>
      <w:r w:rsidRPr="00654CC6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>заявителю.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>**   Договор   аренды  на  срок   свыше   одного   года  подлежит  государственной регистрации.</w:t>
      </w:r>
    </w:p>
    <w:p w:rsidR="00615E7E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CCFF"/>
          <w:lang w:eastAsia="ru-RU"/>
        </w:rPr>
      </w:pPr>
      <w:r w:rsidRPr="00654CC6">
        <w:rPr>
          <w:rFonts w:ascii="Times New Roman" w:eastAsia="Times New Roman" w:hAnsi="Times New Roman" w:cs="Times New Roman"/>
          <w:color w:val="00CCFF"/>
          <w:lang w:eastAsia="ru-RU"/>
        </w:rPr>
        <w:t>* * * * * * * * * * * * * * * * * * * * * * * * * * * * * * * * * * * * * * * * * * * * * * * * * * * * * * </w:t>
      </w:r>
    </w:p>
    <w:p w:rsidR="00615E7E" w:rsidRPr="00654CC6" w:rsidRDefault="00A31A8B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615E7E" w:rsidRPr="00654CC6">
        <w:rPr>
          <w:rFonts w:ascii="Times New Roman" w:eastAsia="Times New Roman" w:hAnsi="Times New Roman" w:cs="Times New Roman"/>
          <w:i/>
          <w:iCs/>
          <w:color w:val="353535"/>
          <w:lang w:eastAsia="ru-RU"/>
        </w:rPr>
        <w:t>Приложение №3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 </w:t>
      </w:r>
    </w:p>
    <w:p w:rsidR="00615E7E" w:rsidRPr="00654CC6" w:rsidRDefault="00615E7E" w:rsidP="00A31A8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Заявление о подключении</w:t>
      </w:r>
    </w:p>
    <w:p w:rsidR="00615E7E" w:rsidRPr="00654CC6" w:rsidRDefault="00615E7E" w:rsidP="00A31A8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(Физическое лицо)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___________________________________________________________________________</w:t>
      </w:r>
    </w:p>
    <w:p w:rsidR="00615E7E" w:rsidRPr="00654CC6" w:rsidRDefault="00A31A8B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>
        <w:rPr>
          <w:rFonts w:ascii="Times New Roman" w:eastAsia="Times New Roman" w:hAnsi="Times New Roman" w:cs="Times New Roman"/>
          <w:color w:val="353535"/>
          <w:lang w:eastAsia="ru-RU"/>
        </w:rPr>
        <w:t xml:space="preserve">                                                        </w:t>
      </w:r>
      <w:r w:rsidR="00615E7E" w:rsidRPr="00654CC6">
        <w:rPr>
          <w:rFonts w:ascii="Times New Roman" w:eastAsia="Times New Roman" w:hAnsi="Times New Roman" w:cs="Times New Roman"/>
          <w:color w:val="353535"/>
          <w:lang w:eastAsia="ru-RU"/>
        </w:rPr>
        <w:t>(фамилия, имя, отчество)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(серия, номер, дата выдачи, кем выдан основной документ удостоверяющий личность)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( почтовый адрес,  телефон,  факс, адрес электронной почты) ________________________________________________________________________________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просит Вас произвести подключение  Объекта ________________________________________________________________________________</w:t>
      </w:r>
    </w:p>
    <w:p w:rsidR="00615E7E" w:rsidRPr="00654CC6" w:rsidRDefault="00073E98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>
        <w:rPr>
          <w:rFonts w:ascii="Times New Roman" w:eastAsia="Times New Roman" w:hAnsi="Times New Roman" w:cs="Times New Roman"/>
          <w:color w:val="353535"/>
          <w:lang w:eastAsia="ru-RU"/>
        </w:rPr>
        <w:t xml:space="preserve">                                                     </w:t>
      </w:r>
      <w:r w:rsidR="00615E7E" w:rsidRPr="00654CC6">
        <w:rPr>
          <w:rFonts w:ascii="Times New Roman" w:eastAsia="Times New Roman" w:hAnsi="Times New Roman" w:cs="Times New Roman"/>
          <w:color w:val="353535"/>
          <w:lang w:eastAsia="ru-RU"/>
        </w:rPr>
        <w:t>(наименование объекта, адрес)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кадастровый номер земельного участка____________________________________________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 сетям водоотведения и очистки сточных вод  с  заключением  договора  о подключении к сетям инженерно-технического обеспечения водоотведения и очистки сточных вод и  выдать условия подключения (технические условия присоединения)  на указанный объект.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Потребляемая нагрузка: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По водоотведению ________________________________ м3/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сут</w:t>
      </w:r>
      <w:proofErr w:type="spellEnd"/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Правовые основания владения и (или) пользования земельным  участком, на котором располагается строящийся (реконструируемый) объект капитального строительства (свидетельство собственности, договор аренды и т.п.)  ________________________________________________________________________________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Технические условия  подключения объекта  к сетям водоснабжения, водоотведения и очистки сточных вод №____ от «____»___________ 20     г.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lastRenderedPageBreak/>
        <w:t>Дата подключения объекта  «___»_____________ 20____ г.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Доверенное лицо:___________________________________________________________________________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________________________________________________________________________________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(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ф.и.о.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, должность, телефон, факс, адрес электронной почты)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Подписывая нижеследующее, Ф.И.О. (паспортные данные) выражаю согласие на осуществление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073E98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 (Местонахождение: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Российская Федерация, </w:t>
      </w:r>
      <w:r w:rsidR="00073E98">
        <w:rPr>
          <w:rFonts w:ascii="Times New Roman" w:eastAsia="Times New Roman" w:hAnsi="Times New Roman" w:cs="Times New Roman"/>
          <w:color w:val="353535"/>
          <w:lang w:eastAsia="ru-RU"/>
        </w:rPr>
        <w:t>601966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, </w:t>
      </w:r>
      <w:r w:rsidR="00073E98">
        <w:rPr>
          <w:rFonts w:ascii="Times New Roman" w:eastAsia="Times New Roman" w:hAnsi="Times New Roman" w:cs="Times New Roman"/>
          <w:color w:val="353535"/>
          <w:lang w:eastAsia="ru-RU"/>
        </w:rPr>
        <w:t>Владимирская область, Ковровский район, пос. Мелехово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 xml:space="preserve">, ул. </w:t>
      </w:r>
      <w:r w:rsidR="00073E98">
        <w:rPr>
          <w:rFonts w:ascii="Times New Roman" w:eastAsia="Times New Roman" w:hAnsi="Times New Roman" w:cs="Times New Roman"/>
          <w:color w:val="353535"/>
          <w:lang w:eastAsia="ru-RU"/>
        </w:rPr>
        <w:t>Школьный переулок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, д. 2</w:t>
      </w:r>
      <w:r w:rsidR="00073E98">
        <w:rPr>
          <w:rFonts w:ascii="Times New Roman" w:eastAsia="Times New Roman" w:hAnsi="Times New Roman" w:cs="Times New Roman"/>
          <w:color w:val="353535"/>
          <w:lang w:eastAsia="ru-RU"/>
        </w:rPr>
        <w:t>1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) проверки и обработки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уничтожение), с использованием средств автоматизации и/или без использования таких средств моих персональных данных, указанных в настоящей Заявке в соответствии с требованиями Федерального закона от 27.07.2006 г</w:t>
      </w:r>
      <w:proofErr w:type="gram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. № 152-ФЗ «О персональных данных». Настоящее согласие может быть мною отозвано при предоставлении в ООО «</w:t>
      </w:r>
      <w:proofErr w:type="spell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К</w:t>
      </w:r>
      <w:r w:rsidR="00073E98">
        <w:rPr>
          <w:rFonts w:ascii="Times New Roman" w:eastAsia="Times New Roman" w:hAnsi="Times New Roman" w:cs="Times New Roman"/>
          <w:color w:val="353535"/>
          <w:lang w:eastAsia="ru-RU"/>
        </w:rPr>
        <w:t>омс</w:t>
      </w: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ервис</w:t>
      </w:r>
      <w:proofErr w:type="spellEnd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»  заявления в простой письменной форме в соответствии с требованиями действующего законодательства.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proofErr w:type="gramStart"/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Настоящее заявление прошу считать офертой (предложением заключить договор) договора о подключении в соответствии с  Постановлением Правительства РФ от 13.02.2006 № 83;  Постановлением Правительства РФ от 29.07.2013г № 645 «Об утверждении типовых договоров в сфере холодного водоснабжения и водоотведения»; постановлением Правительства РФ от 29.07.2013г № 644 «Об утверждении правил холодного водоснабжения и водоотведения».</w:t>
      </w:r>
      <w:proofErr w:type="gramEnd"/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 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Правообладатель земельного участка ________________________________________/____________________/</w:t>
      </w:r>
    </w:p>
    <w:p w:rsidR="00615E7E" w:rsidRPr="00654CC6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  <w:r w:rsidRPr="00654CC6">
        <w:rPr>
          <w:rFonts w:ascii="Times New Roman" w:eastAsia="Times New Roman" w:hAnsi="Times New Roman" w:cs="Times New Roman"/>
          <w:color w:val="353535"/>
          <w:lang w:eastAsia="ru-RU"/>
        </w:rPr>
        <w:t>Расшифровка подписи</w:t>
      </w:r>
    </w:p>
    <w:p w:rsidR="00615E7E" w:rsidRDefault="00615E7E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CCFF"/>
          <w:lang w:eastAsia="ru-RU"/>
        </w:rPr>
      </w:pPr>
      <w:r w:rsidRPr="00654CC6">
        <w:rPr>
          <w:rFonts w:ascii="Times New Roman" w:eastAsia="Times New Roman" w:hAnsi="Times New Roman" w:cs="Times New Roman"/>
          <w:color w:val="00CCFF"/>
          <w:lang w:eastAsia="ru-RU"/>
        </w:rPr>
        <w:t>* * * * * * * * * * * * * * * * * * * * * * * * * * * * * * * * * * * * * * * * * * * * * * * * * * * * * * </w:t>
      </w:r>
    </w:p>
    <w:p w:rsidR="00073E98" w:rsidRDefault="00073E98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CCFF"/>
          <w:lang w:eastAsia="ru-RU"/>
        </w:rPr>
      </w:pPr>
    </w:p>
    <w:p w:rsidR="00073E98" w:rsidRDefault="00073E98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CCFF"/>
          <w:lang w:eastAsia="ru-RU"/>
        </w:rPr>
      </w:pPr>
    </w:p>
    <w:p w:rsidR="00073E98" w:rsidRDefault="00073E98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CCFF"/>
          <w:lang w:eastAsia="ru-RU"/>
        </w:rPr>
      </w:pPr>
    </w:p>
    <w:p w:rsidR="00073E98" w:rsidRDefault="00073E98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CCFF"/>
          <w:lang w:eastAsia="ru-RU"/>
        </w:rPr>
      </w:pPr>
    </w:p>
    <w:p w:rsidR="00073E98" w:rsidRDefault="00073E98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CCFF"/>
          <w:lang w:eastAsia="ru-RU"/>
        </w:rPr>
      </w:pPr>
    </w:p>
    <w:p w:rsidR="00073E98" w:rsidRDefault="00073E98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CCFF"/>
          <w:lang w:eastAsia="ru-RU"/>
        </w:rPr>
      </w:pPr>
    </w:p>
    <w:p w:rsidR="00073E98" w:rsidRPr="00654CC6" w:rsidRDefault="00073E98" w:rsidP="00654C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lang w:eastAsia="ru-RU"/>
        </w:rPr>
      </w:pPr>
    </w:p>
    <w:sectPr w:rsidR="00073E98" w:rsidRPr="0065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EA8"/>
    <w:multiLevelType w:val="multilevel"/>
    <w:tmpl w:val="A2365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11E57"/>
    <w:multiLevelType w:val="multilevel"/>
    <w:tmpl w:val="30EAC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067C9"/>
    <w:multiLevelType w:val="multilevel"/>
    <w:tmpl w:val="A86E08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61B1F"/>
    <w:multiLevelType w:val="multilevel"/>
    <w:tmpl w:val="7B2A8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61E43"/>
    <w:multiLevelType w:val="multilevel"/>
    <w:tmpl w:val="3B2EE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15995"/>
    <w:multiLevelType w:val="multilevel"/>
    <w:tmpl w:val="EFD0B7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E2F51"/>
    <w:multiLevelType w:val="multilevel"/>
    <w:tmpl w:val="CCB2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075FA"/>
    <w:multiLevelType w:val="multilevel"/>
    <w:tmpl w:val="A1968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214E0"/>
    <w:multiLevelType w:val="multilevel"/>
    <w:tmpl w:val="2AE01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12E99"/>
    <w:multiLevelType w:val="multilevel"/>
    <w:tmpl w:val="BFDE3C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26E81"/>
    <w:multiLevelType w:val="multilevel"/>
    <w:tmpl w:val="25A4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C0283"/>
    <w:multiLevelType w:val="multilevel"/>
    <w:tmpl w:val="1D0003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16149"/>
    <w:multiLevelType w:val="multilevel"/>
    <w:tmpl w:val="EBD4C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06EF8"/>
    <w:multiLevelType w:val="multilevel"/>
    <w:tmpl w:val="CA9E8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02DD9"/>
    <w:multiLevelType w:val="multilevel"/>
    <w:tmpl w:val="45369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41C37"/>
    <w:multiLevelType w:val="multilevel"/>
    <w:tmpl w:val="6248C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7809AE"/>
    <w:multiLevelType w:val="multilevel"/>
    <w:tmpl w:val="FE64EC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1B74E0"/>
    <w:multiLevelType w:val="multilevel"/>
    <w:tmpl w:val="F99C5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A6271"/>
    <w:multiLevelType w:val="multilevel"/>
    <w:tmpl w:val="A78418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FB019A"/>
    <w:multiLevelType w:val="multilevel"/>
    <w:tmpl w:val="3CBE9D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056658"/>
    <w:multiLevelType w:val="multilevel"/>
    <w:tmpl w:val="2918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DF45C7"/>
    <w:multiLevelType w:val="multilevel"/>
    <w:tmpl w:val="4CB67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4F62D6"/>
    <w:multiLevelType w:val="multilevel"/>
    <w:tmpl w:val="0E60BE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0D1545"/>
    <w:multiLevelType w:val="multilevel"/>
    <w:tmpl w:val="7D0A5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9"/>
  </w:num>
  <w:num w:numId="5">
    <w:abstractNumId w:val="16"/>
  </w:num>
  <w:num w:numId="6">
    <w:abstractNumId w:val="10"/>
  </w:num>
  <w:num w:numId="7">
    <w:abstractNumId w:val="4"/>
  </w:num>
  <w:num w:numId="8">
    <w:abstractNumId w:val="1"/>
  </w:num>
  <w:num w:numId="9">
    <w:abstractNumId w:val="14"/>
  </w:num>
  <w:num w:numId="10">
    <w:abstractNumId w:val="17"/>
  </w:num>
  <w:num w:numId="11">
    <w:abstractNumId w:val="8"/>
  </w:num>
  <w:num w:numId="12">
    <w:abstractNumId w:val="6"/>
  </w:num>
  <w:num w:numId="13">
    <w:abstractNumId w:val="7"/>
  </w:num>
  <w:num w:numId="14">
    <w:abstractNumId w:val="21"/>
  </w:num>
  <w:num w:numId="15">
    <w:abstractNumId w:val="13"/>
  </w:num>
  <w:num w:numId="16">
    <w:abstractNumId w:val="15"/>
  </w:num>
  <w:num w:numId="17">
    <w:abstractNumId w:val="2"/>
  </w:num>
  <w:num w:numId="18">
    <w:abstractNumId w:val="5"/>
  </w:num>
  <w:num w:numId="19">
    <w:abstractNumId w:val="11"/>
  </w:num>
  <w:num w:numId="20">
    <w:abstractNumId w:val="19"/>
  </w:num>
  <w:num w:numId="21">
    <w:abstractNumId w:val="18"/>
  </w:num>
  <w:num w:numId="22">
    <w:abstractNumId w:val="0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9B"/>
    <w:rsid w:val="00073E98"/>
    <w:rsid w:val="0023749B"/>
    <w:rsid w:val="0024041D"/>
    <w:rsid w:val="00363FE2"/>
    <w:rsid w:val="004E6B3C"/>
    <w:rsid w:val="00615E7E"/>
    <w:rsid w:val="00654CC6"/>
    <w:rsid w:val="007937B5"/>
    <w:rsid w:val="007D0AA5"/>
    <w:rsid w:val="00A31A8B"/>
    <w:rsid w:val="00A40525"/>
    <w:rsid w:val="00AD1591"/>
    <w:rsid w:val="00CD1503"/>
    <w:rsid w:val="00D670D4"/>
    <w:rsid w:val="00D75AF0"/>
    <w:rsid w:val="00E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15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1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servis3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6658</Words>
  <Characters>37954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МСВ</dc:creator>
  <cp:keywords/>
  <dc:description/>
  <cp:lastModifiedBy>МСВ</cp:lastModifiedBy>
  <cp:revision>14</cp:revision>
  <dcterms:created xsi:type="dcterms:W3CDTF">2018-12-12T06:14:00Z</dcterms:created>
  <dcterms:modified xsi:type="dcterms:W3CDTF">2018-12-17T07:51:00Z</dcterms:modified>
</cp:coreProperties>
</file>